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DAAB" w14:textId="680FB25D" w:rsidR="00DE7571" w:rsidRDefault="00615C97" w:rsidP="00DE7571">
      <w:pPr>
        <w:spacing w:before="100" w:beforeAutospacing="1" w:after="100" w:afterAutospacing="1" w:line="384" w:lineRule="atLeast"/>
        <w:outlineLvl w:val="0"/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chothromach</w:t>
      </w:r>
      <w:proofErr w:type="spellEnd"/>
      <w:r w:rsidR="00DE7571" w:rsidRPr="00DE7571"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–</w:t>
      </w:r>
      <w:r w:rsidR="00DE7571" w:rsidRPr="00DE7571"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Mar a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’s a’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 xml:space="preserve">. </w:t>
      </w:r>
    </w:p>
    <w:p w14:paraId="3D3A763F" w14:textId="77777777" w:rsidR="002C2DBB" w:rsidRPr="00DE7571" w:rsidRDefault="002C2DBB" w:rsidP="00DE7571">
      <w:pPr>
        <w:spacing w:before="100" w:beforeAutospacing="1" w:after="100" w:afterAutospacing="1" w:line="384" w:lineRule="atLeast"/>
        <w:outlineLvl w:val="0"/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</w:pPr>
    </w:p>
    <w:p w14:paraId="25B288F9" w14:textId="1A9B45C5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Cò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sinn</w:t>
      </w:r>
      <w:proofErr w:type="spellEnd"/>
    </w:p>
    <w:p w14:paraId="4D3D8170" w14:textId="61E9AF61" w:rsidR="00DE7571" w:rsidRPr="00DE7571" w:rsidRDefault="001A2257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Is 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t-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ùghdarras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poblach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adhartachadh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chùisean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8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Achd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nan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Croitearan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(</w:t>
        </w:r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Alba) </w:t>
        </w:r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1993</w:t>
        </w:r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San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dreuchd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lùib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chumhachan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chùmhnantan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Coitcheann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EU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Is e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buidheann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poblach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neo-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roinneil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Riaghaltas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h-Alba a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annainn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le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luchd-obrach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stèidhichte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Inbhir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Nis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Bòrd-stiùiridh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9 </w:t>
      </w:r>
      <w:proofErr w:type="spellStart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</w:t>
      </w:r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imiseanairean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air </w:t>
      </w:r>
      <w:proofErr w:type="gram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</w:t>
      </w:r>
      <w:proofErr w:type="gram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tarraing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bho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chuairt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Gàidhealtachd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nan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Eilean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Alba.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buidheann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umhail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chuingean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 w:rsidR="00CD2F6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9" w:history="1">
        <w:proofErr w:type="spellStart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Achd</w:t>
        </w:r>
        <w:proofErr w:type="spellEnd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Saorsa</w:t>
        </w:r>
        <w:proofErr w:type="spellEnd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Fiosrachaidh</w:t>
        </w:r>
        <w:proofErr w:type="spellEnd"/>
        <w:r w:rsidR="00CD2F62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(Alba)</w:t>
        </w:r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0" w:history="1"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2002</w:t>
        </w:r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4B9B7C61" w14:textId="5D74B130" w:rsidR="00DE7571" w:rsidRPr="00DE7571" w:rsidRDefault="00CD7FA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Oifigear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conaltradh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post-d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u w:val="single"/>
          <w:lang w:val="en" w:eastAsia="en-GB"/>
        </w:rPr>
        <w:t>DataProtection@crofting.gov.scot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phost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Taigh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Ghlinne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Mhòir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Rathad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Leacainn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Inbhir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Nis,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IV3 8NW.</w:t>
      </w:r>
    </w:p>
    <w:p w14:paraId="26FF7526" w14:textId="3F84505B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Do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chòraichean</w:t>
      </w:r>
      <w:proofErr w:type="spellEnd"/>
    </w:p>
    <w:p w14:paraId="313DF977" w14:textId="24B4E798" w:rsidR="00DE7571" w:rsidRPr="00DE7571" w:rsidRDefault="00CD7FA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mhòr-chuid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</w:t>
      </w:r>
      <w:r w:rsidR="006E3CCB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h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urrainn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chlàradh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gèilleadh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dod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dhleastanasan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(Alba)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1993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urrainn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bhuat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nì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co-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cheangailte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fearann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ionaltraidh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319808B9" w14:textId="4B25835E" w:rsidR="00DE7571" w:rsidRPr="00DE7571" w:rsidRDefault="00CD7FA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t-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seòrsa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</w:t>
      </w:r>
      <w:r w:rsidR="006E3CCB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h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theirig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phoileasaidh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1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tagraidh</w:t>
        </w:r>
        <w:bookmarkStart w:id="0" w:name="_GoBack"/>
        <w:bookmarkEnd w:id="0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ean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riaghlaidh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2" w:history="1">
        <w:proofErr w:type="spellStart"/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</w:t>
        </w:r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unntas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croitearachd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. </w:t>
        </w:r>
      </w:hyperlink>
    </w:p>
    <w:p w14:paraId="3093676B" w14:textId="660E4735" w:rsidR="00DE7571" w:rsidRPr="00DE7571" w:rsidRDefault="006E3CCB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oirnn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sùim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cuibhrichte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thional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bhuat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adhbharan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sin.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obrachaidhean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reachdail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choileanadh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gabhail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fiosan</w:t>
      </w:r>
      <w:proofErr w:type="spellEnd"/>
      <w:r w:rsidRPr="006E3CCB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cunntas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/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tillidhean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bliadhnail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gnìomh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briseadh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(an)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 </w:t>
      </w:r>
      <w:proofErr w:type="spell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rannsachadh</w:t>
      </w:r>
      <w:proofErr w:type="spellEnd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gram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no</w:t>
      </w:r>
      <w:proofErr w:type="gramEnd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sparradh</w:t>
      </w:r>
      <w:proofErr w:type="spellEnd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mòran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ghnìomhachdan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21F32EEB" w14:textId="0DC64D87" w:rsidR="00DE7571" w:rsidRPr="00DE7571" w:rsidRDefault="00DB2955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lastRenderedPageBreak/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chòir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fhèin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inntrigeadh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Inntrigidh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Cuspair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Chan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cosgais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lùib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comasach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àbhaisteach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seachad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taobh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staigh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mìos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095BA5F2" w14:textId="4ECD573C" w:rsidR="00DE7571" w:rsidRPr="00DE7571" w:rsidRDefault="00DB2955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oirnn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mud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dheidhinn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cheartachadh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mionaideach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eisimpleir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tàinig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atharrachadh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san t-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suidheachadh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on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dheireadh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conaltradh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1BF9EDB6" w14:textId="6C071F87" w:rsidR="00DE7571" w:rsidRPr="00DE7571" w:rsidRDefault="00543B46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Ann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suidheachaidhean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sònraichte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biodh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còir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oirnn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mud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dheidhinn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dhubhadh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cuibhreachadh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tharraing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innse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sgrìobhadh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5E212CD1" w14:textId="332D81FA" w:rsidR="00DE7571" w:rsidRPr="00DE7571" w:rsidRDefault="00543B46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mì-thoilichte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dòigh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</w:t>
      </w:r>
      <w:proofErr w:type="spellEnd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</w:t>
      </w:r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h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chòir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gearan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Oifigear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sin,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gearan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Choimiseanair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post-d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u w:val="single"/>
          <w:lang w:val="en" w:eastAsia="en-GB"/>
        </w:rPr>
        <w:t>scotland@ico.org.uk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phost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45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Sràid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Melville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,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Dùn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Èideann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EH3 7HL.</w:t>
      </w:r>
    </w:p>
    <w:p w14:paraId="39C135A1" w14:textId="219ED46B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Mar a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tional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443323F3" w14:textId="21DCA696" w:rsidR="00DE7571" w:rsidRPr="00DE7571" w:rsidRDefault="00543B46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mhòr-chuid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tighinn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dìreach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bhuat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fhèin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Chunntas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eisimpleir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thional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dìreach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nuair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lìonas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nuair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chlàras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78F6FF89" w14:textId="679B8361" w:rsidR="00DE7571" w:rsidRPr="00DE7571" w:rsidRDefault="00DE727A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mòran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ùraichte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’s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ghabhas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36B617F1" w14:textId="5676DBCB" w:rsidR="00DE7571" w:rsidRPr="00DE7571" w:rsidRDefault="00DE727A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uallach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(Alba)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1993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fhaotainn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leis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phoball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Chlàr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faic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3" w:history="1"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ROC </w:t>
        </w:r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Air-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loidhne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. </w:t>
        </w:r>
      </w:hyperlink>
    </w:p>
    <w:p w14:paraId="02C1450E" w14:textId="2F3CE827" w:rsidR="00DE7571" w:rsidRPr="00DE7571" w:rsidRDefault="00DE727A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Uaireannan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faigh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co-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cheangailte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stòran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uachdaran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RPID (</w:t>
      </w:r>
      <w:proofErr w:type="spellStart"/>
      <w:r w:rsidR="00F85275">
        <w:fldChar w:fldCharType="begin"/>
      </w:r>
      <w:r w:rsidR="00F85275">
        <w:instrText xml:space="preserve"> HYPERLINK "https://www.ruralpayments.org/publicsite/futures/topics/customer-services/about-us/" </w:instrText>
      </w:r>
      <w:r w:rsidR="00F85275">
        <w:fldChar w:fldCharType="separate"/>
      </w:r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>nam</w:t>
      </w:r>
      <w:proofErr w:type="spellEnd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>Pàighidhean</w:t>
      </w:r>
      <w:proofErr w:type="spellEnd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>Dùthchail</w:t>
      </w:r>
      <w:proofErr w:type="spellEnd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t>Sgrùdaidhean</w:t>
      </w:r>
      <w:proofErr w:type="spellEnd"/>
      <w:r w:rsidR="00F85275">
        <w:rPr>
          <w:rFonts w:ascii="Muli" w:eastAsia="Times New Roman" w:hAnsi="Muli" w:cs="Times New Roman"/>
          <w:color w:val="0000FF"/>
          <w:sz w:val="24"/>
          <w:szCs w:val="24"/>
          <w:u w:val="single"/>
          <w:lang w:val="en" w:eastAsia="en-GB"/>
        </w:rPr>
        <w:fldChar w:fldCharType="end"/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).</w:t>
      </w:r>
    </w:p>
    <w:p w14:paraId="791870DA" w14:textId="50FDE0F2" w:rsidR="00DE7571" w:rsidRPr="009E32EF" w:rsidRDefault="00DE727A" w:rsidP="009E32EF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dràsta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’s a-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rithist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cuiridh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treas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phàrtaidh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thugainn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leithid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comataidh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ionaltraidh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le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comharrachadh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cuideigin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Mar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eisimpleir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lastRenderedPageBreak/>
        <w:t xml:space="preserve">gun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tèid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iarraidh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oirnn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Briseadh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Dleastanais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amharas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Ann </w:t>
      </w:r>
      <w:proofErr w:type="gram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</w:t>
      </w:r>
      <w:proofErr w:type="gram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suidheachaidhean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sin, cha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chùm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ach an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feum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dùil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fiosraichidh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neach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chaidh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chomharrachadh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ag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innse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dhaibh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dè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 Mura h-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adhbhar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choileanadh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thèid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dhubhadh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às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faidhlichean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siostaman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 w:rsidR="009E32EF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39AE4A77" w14:textId="0CCD6675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Dè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giullachd</w:t>
      </w:r>
      <w:proofErr w:type="spellEnd"/>
      <w:r w:rsidR="00DE7571" w:rsidRPr="00DE7571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6E6B8707" w14:textId="12A73B42" w:rsidR="00DE7571" w:rsidRPr="00DE7571" w:rsidRDefault="009E32EF" w:rsidP="00DE7571">
      <w:pPr>
        <w:spacing w:before="100" w:beforeAutospacing="1" w:after="100" w:afterAutospacing="1" w:line="384" w:lineRule="atLeast"/>
        <w:ind w:left="112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co-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seirbheisean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mas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iomchaidh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gabhail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: </w:t>
      </w:r>
    </w:p>
    <w:p w14:paraId="2E28028B" w14:textId="57CFDFA6" w:rsidR="00DE7571" w:rsidRPr="00DE7571" w:rsidRDefault="009E32EF" w:rsidP="00DE7571">
      <w:pPr>
        <w:numPr>
          <w:ilvl w:val="0"/>
          <w:numId w:val="1"/>
        </w:numPr>
        <w:spacing w:before="100" w:beforeAutospacing="1" w:after="100" w:afterAutospacing="1" w:line="384" w:lineRule="atLeast"/>
        <w:ind w:left="960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conaltraidh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–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leithid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tiotal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làn</w:t>
      </w:r>
      <w:proofErr w:type="spellEnd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ainm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ainm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ròghnaichte</w:t>
      </w:r>
      <w:proofErr w:type="spellEnd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conaltraidh</w:t>
      </w:r>
      <w:proofErr w:type="spellEnd"/>
      <w:r w:rsidR="0061535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4FF650A8" w14:textId="5A6AB93F" w:rsidR="00DE7571" w:rsidRPr="00DE7571" w:rsidRDefault="0061535D" w:rsidP="00DE7571">
      <w:pPr>
        <w:numPr>
          <w:ilvl w:val="0"/>
          <w:numId w:val="1"/>
        </w:numPr>
        <w:spacing w:before="100" w:beforeAutospacing="1" w:after="100" w:afterAutospacing="1" w:line="384" w:lineRule="atLeast"/>
        <w:ind w:left="960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Do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cheann-latha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breith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/no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aois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r w:rsidR="00DE7571"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</w:p>
    <w:p w14:paraId="378125C8" w14:textId="71224511" w:rsidR="00DE7571" w:rsidRPr="00DE7571" w:rsidRDefault="0061535D" w:rsidP="00DE7571">
      <w:pPr>
        <w:numPr>
          <w:ilvl w:val="0"/>
          <w:numId w:val="1"/>
        </w:numPr>
        <w:spacing w:before="100" w:beforeAutospacing="1" w:after="100" w:afterAutospacing="1" w:line="384" w:lineRule="atLeast"/>
        <w:ind w:left="960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Clàran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ded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luchd-conaltraidh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againne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–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leithid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phost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-d,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litir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foirmean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foirmean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bratha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709340F2" w14:textId="57418E1D" w:rsidR="00DE7571" w:rsidRPr="00DE7571" w:rsidRDefault="0061535D" w:rsidP="00DE7571">
      <w:pPr>
        <w:numPr>
          <w:ilvl w:val="0"/>
          <w:numId w:val="1"/>
        </w:numPr>
        <w:spacing w:before="100" w:beforeAutospacing="1" w:after="100" w:afterAutospacing="1" w:line="384" w:lineRule="atLeast"/>
        <w:ind w:left="960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fhuair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bho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threas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phàrtaidhean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-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leithid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RPID,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Comataidhean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Ionaltraidh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uachdaran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buill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choimhearsbachd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ionadail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5C2F7534" w14:textId="3BC847C6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Mar a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chleachdas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r w:rsidR="00DE7571" w:rsidRPr="00DE7571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23B03E4F" w14:textId="487E3F5D" w:rsidR="00DE7571" w:rsidRPr="00DE7571" w:rsidRDefault="0061535D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toirt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seachad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ceadachadh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gèilleadh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dod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dhleastanasan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(Alba)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1993.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dh’fhiosraicheas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comasach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gèilleadh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dod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dhleastanasan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làithreach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3B531E30" w14:textId="767E361E" w:rsidR="00DE7571" w:rsidRPr="00DE7571" w:rsidRDefault="0061535D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solarachadh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cuideachadh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chuireas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thugainn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Briseadh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Dleastanais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san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amharc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,</w:t>
      </w:r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diofar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ghnìomhachdan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 w:rsidR="007F0AFC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7EB9E7D5" w14:textId="0DA26175" w:rsidR="00DE7571" w:rsidRPr="00DE7571" w:rsidRDefault="007F0AF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phròiseas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an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Choimisein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cuirear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adhart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4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>Clàran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>na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 xml:space="preserve"> h-Alba</w:t>
        </w:r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 xml:space="preserve"> </w:t>
        </w:r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(</w:t>
      </w:r>
      <w:proofErr w:type="spellStart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RoS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).</w:t>
      </w:r>
    </w:p>
    <w:p w14:paraId="3CFFD2C3" w14:textId="1575E6BF" w:rsidR="00DE7571" w:rsidRPr="00DE7571" w:rsidRDefault="007F0AF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coileanadh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pròifileadh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fèin-ghluasaid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riarachadh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3D454A66" w14:textId="0C538648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lastRenderedPageBreak/>
        <w:t>Roinn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tar-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aiseag</w:t>
      </w:r>
      <w:proofErr w:type="spellEnd"/>
      <w:r w:rsidR="009F3002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air</w:t>
      </w:r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2643F071" w14:textId="4B3131A9" w:rsidR="00DE7571" w:rsidRPr="00DE7571" w:rsidRDefault="002C2DBB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toir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threas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phàrtaidh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adhbharan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margaideachd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176BDA2C" w14:textId="526F8DD6" w:rsidR="00DE7571" w:rsidRPr="00DE7571" w:rsidRDefault="00DE7571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foirm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Cunntas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chuirear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a-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mach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gach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bliadhna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companaidh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Albannach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chunnradh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cunnradh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dèanamh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cinnteach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a’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gèilleadh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do</w:t>
      </w:r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laghan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làithreach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uile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1F9D8987" w14:textId="78E25787" w:rsidR="00DE7571" w:rsidRPr="00DE7571" w:rsidRDefault="00DE7571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chiad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ìre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phròiseas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Clàraidh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choileanadh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mus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cuirear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Glèidheadair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Chlàran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h-Alba. </w:t>
      </w:r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Choimisean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mìnichte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anns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Achd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Ath-leasachaidh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(Alba) </w:t>
      </w:r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2010. </w:t>
      </w: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buntainneach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uair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sin air a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chur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adhart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 w:rsidR="00F44D8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RoS</w:t>
      </w:r>
      <w:proofErr w:type="spellEnd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79B1B4B7" w14:textId="166E408F" w:rsidR="00DE7571" w:rsidRPr="00DE7571" w:rsidRDefault="00CE1FE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chuireas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feum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pròiseas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chrìochnachadh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Chan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cumail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ach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dh’fheumas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adhbhair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aithrisichte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dubhaidh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tillidh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nì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gheibh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mun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faic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poileasaidh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prìobhaideachd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5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>tagraidhean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u w:val="single"/>
            <w:lang w:val="en" w:eastAsia="en-GB"/>
          </w:rPr>
          <w:t>riaghlaidh</w:t>
        </w:r>
        <w:proofErr w:type="spellEnd"/>
        <w:r w:rsidR="00DE7571" w:rsidRPr="00CE1FEC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</w:hyperlink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16" w:history="1">
        <w:proofErr w:type="spellStart"/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</w:t>
        </w:r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unntas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croitearachd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. </w:t>
        </w:r>
      </w:hyperlink>
    </w:p>
    <w:p w14:paraId="316EC4EC" w14:textId="1AA5F7E9" w:rsidR="00DE7571" w:rsidRPr="00DE7571" w:rsidRDefault="00CE1FEC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Far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no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Briseadh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Dleastanais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/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Dhleastanasan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amharas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Buidheann-stiùiridh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Sgrùdaidhean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Dùthchail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Riaghaltas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h-Alba,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coileanadh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aithisgean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Ma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thachras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aithisg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bhuidheann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companaidh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cuiridh</w:t>
      </w:r>
      <w:proofErr w:type="spellEnd"/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le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dùil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 w:rsidR="00F20ED8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01854FB4" w14:textId="107B0405" w:rsidR="00DE7571" w:rsidRPr="00DE7571" w:rsidRDefault="008D33B3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hyperlink r:id="rId17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Oifis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a’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Chrùin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agus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Seirbheis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Neach-casaid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a’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Chrùin</w:t>
        </w:r>
        <w:proofErr w:type="spellEnd"/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eisimpleir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ciontach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</w:t>
      </w:r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eucoir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fàillingeadh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seachad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/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chunntas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bhliadhnail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gum bi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leis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uachdaran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/no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sealbhadair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no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fhearainn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ionaltraidh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724F682E" w14:textId="34F1EC2C" w:rsidR="00DE7571" w:rsidRPr="00DE7571" w:rsidRDefault="008D33B3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eisimpleir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mhòr-chuid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thagraidhean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reachdas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tagraidhean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stiùireadh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shanasachadh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phàipear-naidheachd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ionadail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sònraichte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co-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cheangailte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tagraidhean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riaghlaidh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luchd-gearain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leis an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uachdaran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</w:t>
      </w:r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far a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bheil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buntainneach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) </w:t>
      </w:r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leis </w:t>
      </w:r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lastRenderedPageBreak/>
        <w:t xml:space="preserve">a’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chomataidh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ionaltraidh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urrainn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dhuinn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ùidhean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coimhearsnachd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mheasadh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(mar a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dh’fheumas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)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ùidhean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</w:t>
      </w:r>
      <w:proofErr w:type="spellStart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oighreachd</w:t>
      </w:r>
      <w:proofErr w:type="spellEnd"/>
      <w:r w:rsidR="008C4094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6B5CAAF7" w14:textId="05EBDFA4" w:rsidR="00DE7571" w:rsidRPr="00DE7571" w:rsidRDefault="008C4094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bhunait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‘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Obair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Phoblach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’,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Àiteachais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Eaconamaidh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Dùthchail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Riaghaltas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h-Alba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Lit</w:t>
      </w:r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ichean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Ministreil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Iarrtasan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Saorsa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Gearanan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Cùisean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Iom-fhillte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Dheigheadh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mar a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bhios</w:t>
      </w:r>
      <w:proofErr w:type="spellEnd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</w:t>
      </w:r>
      <w:proofErr w:type="spellStart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àbhaisteach</w:t>
      </w:r>
      <w:proofErr w:type="spell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</w:t>
      </w:r>
      <w:proofErr w:type="spell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 </w:t>
      </w:r>
      <w:proofErr w:type="spellStart"/>
      <w:r w:rsidR="00DF704D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mhodh</w:t>
      </w:r>
      <w:proofErr w:type="spellEnd"/>
      <w:proofErr w:type="gram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eileagtronaigeach</w:t>
      </w:r>
      <w:proofErr w:type="spellEnd"/>
      <w:r w:rsidR="0068399A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5D17ADA8" w14:textId="4A5C27FB" w:rsidR="00DE7571" w:rsidRPr="00DE7571" w:rsidRDefault="0068399A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thuilleadh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dh’fhaodadh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hyperlink r:id="rId18" w:history="1"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Cùirt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an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Fhearainn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</w:t>
        </w:r>
        <w:proofErr w:type="spellStart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ann</w:t>
        </w:r>
        <w:proofErr w:type="spellEnd"/>
        <w:r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 xml:space="preserve"> an Alba</w:t>
        </w:r>
      </w:hyperlink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Cùirt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Fhearainn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Alba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lethbhreacan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stiùiridhean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di-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chroitidh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òrdughan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planaichean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co-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cheangailte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ainmean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seòlaidhean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);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foirmean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ainmean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seòlaidhean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chuspair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tagraidh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; </w:t>
      </w:r>
      <w:proofErr w:type="spellStart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eachdraidheil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chùisean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ainmean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is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seòlaidhean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mu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chuspair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cùise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Cùirt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Fhearainn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Alba mar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dhèanamh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comasach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dhaibh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gèilleadh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dh’òrdugh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Cùirte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no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thagraidhean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co-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cheangailte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706DDD78" w14:textId="5CF86F76" w:rsidR="00DE7571" w:rsidRPr="00DE7571" w:rsidRDefault="00DE7571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“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riatanach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obair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choileanadh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ùidh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phobaill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coileanadh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ùghdarrais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oifigeil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don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rianadair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” a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rèir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Artaigil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6(1)(e) </w:t>
      </w:r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den</w:t>
      </w:r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GDPR. </w:t>
      </w:r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Chan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sheòrsa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speisealta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roinn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mar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phàirt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phròiseas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 w:rsidR="001D12CE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.</w:t>
      </w:r>
    </w:p>
    <w:p w14:paraId="41D643D2" w14:textId="3F6A86C9" w:rsidR="00DE7571" w:rsidRPr="00DE7571" w:rsidRDefault="009F3002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Gleidheadh</w:t>
      </w:r>
      <w:proofErr w:type="spellEnd"/>
      <w:r w:rsidR="00615C97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d’ </w:t>
      </w:r>
      <w:proofErr w:type="spellStart"/>
      <w:r w:rsidR="00615C97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fhiosrachadh</w:t>
      </w:r>
      <w:proofErr w:type="spellEnd"/>
      <w:r w:rsidR="00615C97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 w:rsidR="00615C97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pearsanta</w:t>
      </w:r>
      <w:proofErr w:type="spellEnd"/>
      <w:r w:rsidR="00DE7571" w:rsidRPr="00DE7571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53F4B99D" w14:textId="1D7A47A9" w:rsidR="00DE7571" w:rsidRPr="00DE7571" w:rsidRDefault="001D12CE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gleidheadh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dìreach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fada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’s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feum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airson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bhuntainn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ea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chrìochnachadh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diofraichte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rèir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seòrsa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siostam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eileagtronaigeach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mòran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den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gheibh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ghiullachd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(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Siostam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).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riaghladh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luchd-obrach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Choimisein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cuideachd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stòradh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h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aidhlichean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pàipeir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dhen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làraich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chunnradh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le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tèarainteachd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iomchaidh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ceumannan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dìon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lùib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7AECB4BA" w14:textId="2A9F94D9" w:rsidR="00DE7571" w:rsidRPr="00DE7571" w:rsidRDefault="002F1A30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ceadachadh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cothrom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ùghdarras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luchd-obrach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uile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</w:t>
      </w:r>
      <w:proofErr w:type="gram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</w:t>
      </w:r>
      <w:proofErr w:type="gram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trèanadh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bi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aca mar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sàbhailte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</w:p>
    <w:p w14:paraId="685BE6B8" w14:textId="77777777" w:rsidR="002F1A30" w:rsidRDefault="00DE7571" w:rsidP="00DE7571">
      <w:pPr>
        <w:spacing w:before="100" w:beforeAutospacing="1" w:after="100" w:afterAutospacing="1" w:line="384" w:lineRule="atLeast"/>
        <w:outlineLvl w:val="0"/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</w:pPr>
      <w:r w:rsidRPr="00DE7571"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  <w:t> </w:t>
      </w:r>
    </w:p>
    <w:p w14:paraId="5C3878B8" w14:textId="77777777" w:rsidR="002F1A30" w:rsidRDefault="002F1A30" w:rsidP="00DE7571">
      <w:pPr>
        <w:spacing w:before="100" w:beforeAutospacing="1" w:after="100" w:afterAutospacing="1" w:line="384" w:lineRule="atLeast"/>
        <w:outlineLvl w:val="0"/>
        <w:rPr>
          <w:rFonts w:ascii="Muli" w:eastAsia="Times New Roman" w:hAnsi="Muli" w:cs="Times New Roman"/>
          <w:b/>
          <w:bCs/>
          <w:color w:val="333333"/>
          <w:kern w:val="36"/>
          <w:sz w:val="38"/>
          <w:szCs w:val="38"/>
          <w:lang w:val="en" w:eastAsia="en-GB"/>
        </w:rPr>
      </w:pPr>
    </w:p>
    <w:p w14:paraId="65DE3DED" w14:textId="423CADD7" w:rsidR="00DE7571" w:rsidRPr="00DE7571" w:rsidRDefault="00615C97" w:rsidP="00DE7571">
      <w:pPr>
        <w:spacing w:before="100" w:beforeAutospacing="1" w:after="100" w:afterAutospacing="1" w:line="384" w:lineRule="atLeast"/>
        <w:outlineLvl w:val="0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lastRenderedPageBreak/>
        <w:t>Ar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làrach-lìn</w:t>
      </w:r>
      <w:proofErr w:type="spellEnd"/>
    </w:p>
    <w:p w14:paraId="19FA9EC4" w14:textId="68B3A781" w:rsidR="00DE7571" w:rsidRPr="00DE7571" w:rsidRDefault="00DE7571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</w:t>
      </w:r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dèanamh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gach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oidhirp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reusanta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fhiosrachadh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làrach-lìn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chumail</w:t>
      </w:r>
      <w:proofErr w:type="spellEnd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ùr</w:t>
      </w:r>
      <w:proofErr w:type="spellEnd"/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Chan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e a’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dèanamh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taisbeanadh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thaobh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mionaideachd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iomlanachd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agus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chan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am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fiosrachadh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a’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dèanamh</w:t>
      </w:r>
      <w:proofErr w:type="spellEnd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suas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comhairle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laghail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proifeiseanta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nas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mò</w:t>
      </w:r>
      <w:proofErr w:type="spellEnd"/>
      <w:r w:rsidR="002F1A30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  </w:t>
      </w:r>
      <w:r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3EA98DBC" w14:textId="4F2DDF9F" w:rsidR="00DE7571" w:rsidRPr="00DE7571" w:rsidRDefault="002F1A30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Chan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sholaraichean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no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pàrtaidh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eile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sàs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cruthachadh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susbaint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làraich-lìn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,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buailteach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do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chall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dh’èireas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à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cleachdadh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còir-glèidhte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©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09AF388C" w14:textId="08653AC4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Mar a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a’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bualadh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r w:rsidR="00DE7571" w:rsidRPr="00DE7571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</w:p>
    <w:p w14:paraId="33F28FFA" w14:textId="6E17767D" w:rsidR="00DE7571" w:rsidRPr="002C2DBB" w:rsidRDefault="002F1A30" w:rsidP="002C2DBB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Faodaidh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seo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inntrigeadh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gu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h-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iomlan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gun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dàta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pearsanta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sam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bith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thoirt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seachad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. </w:t>
      </w:r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</w:p>
    <w:p w14:paraId="7B8A3D70" w14:textId="45EBA7E7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Cruinneachadh</w:t>
      </w:r>
      <w:proofErr w:type="spellEnd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fiosrachaidh</w:t>
      </w:r>
      <w:proofErr w:type="spellEnd"/>
    </w:p>
    <w:p w14:paraId="0163E6CE" w14:textId="2FC52DCE" w:rsidR="00DE7571" w:rsidRPr="00DE7571" w:rsidRDefault="002C2DBB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Is e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Coimisean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na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Croitearachd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an t-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aon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sealbhadair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a-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mhàin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air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fiosrachadh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tha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air a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thional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air an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hyperlink r:id="rId19" w:history="1">
        <w:r w:rsidR="00DE7571" w:rsidRPr="00DE7571">
          <w:rPr>
            <w:rFonts w:ascii="Muli" w:eastAsia="Times New Roman" w:hAnsi="Muli" w:cs="Times New Roman"/>
            <w:b/>
            <w:bCs/>
            <w:color w:val="0000FF"/>
            <w:sz w:val="24"/>
            <w:szCs w:val="24"/>
            <w:lang w:val="en" w:eastAsia="en-GB"/>
          </w:rPr>
          <w:t>www.crofting.scotland.gov.uk</w:t>
        </w:r>
      </w:hyperlink>
    </w:p>
    <w:p w14:paraId="709A1CB6" w14:textId="76A5663F" w:rsidR="00DE7571" w:rsidRPr="00DE7571" w:rsidRDefault="00615C97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Ceanglaichean</w:t>
      </w:r>
      <w:proofErr w:type="spellEnd"/>
    </w:p>
    <w:p w14:paraId="634C74F1" w14:textId="70B62705" w:rsidR="00DE7571" w:rsidRPr="00DE7571" w:rsidRDefault="00DE7571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</w:t>
      </w:r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ceanglaichean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gu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làraichean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eile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air an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làrach-lìn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seo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. Chan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eil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Coimisean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na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Croitearachd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urra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ri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poileasaidhean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prìobhaideachd</w:t>
      </w:r>
      <w:proofErr w:type="spellEnd"/>
      <w:r w:rsidR="002F1A30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no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cleachdadh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air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na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làraichean-lìn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sin</w:t>
      </w:r>
      <w:r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.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sinn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ag </w:t>
      </w:r>
      <w:proofErr w:type="spellStart"/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iarraidh</w:t>
      </w:r>
      <w:proofErr w:type="spellEnd"/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ort a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bhith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mothachail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d</w:t>
      </w:r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o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n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uair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dh’fhàgas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tu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làrach-lìn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againn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, </w:t>
      </w:r>
      <w:proofErr w:type="spellStart"/>
      <w:r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gus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aithrisean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prìobhaideachd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leughadh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mu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gach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làrach-lìn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a’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tional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dàta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pearsanta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. </w:t>
      </w:r>
      <w:proofErr w:type="spellStart"/>
      <w:r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Th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a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am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poileasaidh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prìobhaideachd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seo</w:t>
      </w:r>
      <w:proofErr w:type="spellEnd"/>
      <w:r w:rsidR="009F300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co-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cheangailte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ris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an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làrach-lìn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seo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 a-</w:t>
      </w:r>
      <w:proofErr w:type="spellStart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mhàin</w:t>
      </w:r>
      <w:proofErr w:type="spellEnd"/>
      <w:r w:rsidR="00C023E2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 xml:space="preserve">, </w:t>
      </w:r>
      <w:hyperlink r:id="rId20" w:history="1">
        <w:r w:rsidRPr="00DE7571">
          <w:rPr>
            <w:rFonts w:ascii="Muli" w:eastAsia="Times New Roman" w:hAnsi="Muli" w:cs="Times New Roman"/>
            <w:b/>
            <w:bCs/>
            <w:color w:val="0000FF"/>
            <w:sz w:val="24"/>
            <w:szCs w:val="24"/>
            <w:lang w:val="en" w:eastAsia="en-GB"/>
          </w:rPr>
          <w:t>www.crofting.scotland.gov.uk</w:t>
        </w:r>
      </w:hyperlink>
      <w:r w:rsidRPr="00DE7571">
        <w:rPr>
          <w:rFonts w:ascii="Muli" w:eastAsia="Times New Roman" w:hAnsi="Muli" w:cs="Times New Roman"/>
          <w:b/>
          <w:bCs/>
          <w:color w:val="666666"/>
          <w:sz w:val="24"/>
          <w:szCs w:val="24"/>
          <w:lang w:val="en" w:eastAsia="en-GB"/>
        </w:rPr>
        <w:t>.</w:t>
      </w:r>
    </w:p>
    <w:p w14:paraId="072F2C7A" w14:textId="4DAB6663" w:rsidR="00DE7571" w:rsidRPr="00DE7571" w:rsidRDefault="00DE7571" w:rsidP="00DE7571">
      <w:pPr>
        <w:spacing w:before="100" w:beforeAutospacing="1" w:after="100" w:afterAutospacing="1" w:line="384" w:lineRule="atLeast"/>
        <w:outlineLvl w:val="3"/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</w:pPr>
      <w:proofErr w:type="spellStart"/>
      <w:r w:rsidRPr="00DE7571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C</w:t>
      </w:r>
      <w:r w:rsidR="00615C97">
        <w:rPr>
          <w:rFonts w:ascii="Muli" w:eastAsia="Times New Roman" w:hAnsi="Muli" w:cs="Times New Roman"/>
          <w:b/>
          <w:bCs/>
          <w:color w:val="333333"/>
          <w:sz w:val="31"/>
          <w:szCs w:val="31"/>
          <w:lang w:val="en" w:eastAsia="en-GB"/>
        </w:rPr>
        <w:t>ucaidhean</w:t>
      </w:r>
      <w:proofErr w:type="spellEnd"/>
    </w:p>
    <w:p w14:paraId="37C9FF84" w14:textId="1351AECC" w:rsidR="00DE7571" w:rsidRPr="00DE7571" w:rsidRDefault="002C2DBB" w:rsidP="00DE7571">
      <w:pPr>
        <w:spacing w:before="100" w:beforeAutospacing="1" w:after="100" w:afterAutospacing="1" w:line="384" w:lineRule="atLeast"/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</w:pP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Faic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an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smachd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Chucaidhean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r w:rsidR="009F3002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don</w:t>
      </w:r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làrach-lìn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againn</w:t>
      </w:r>
      <w:proofErr w:type="spellEnd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>aig</w:t>
      </w:r>
      <w:proofErr w:type="spellEnd"/>
      <w:r w:rsidR="00DE7571" w:rsidRPr="00DE7571">
        <w:rPr>
          <w:rFonts w:ascii="Muli" w:eastAsia="Times New Roman" w:hAnsi="Muli" w:cs="Times New Roman"/>
          <w:color w:val="666666"/>
          <w:sz w:val="24"/>
          <w:szCs w:val="24"/>
          <w:lang w:val="en" w:eastAsia="en-GB"/>
        </w:rPr>
        <w:t xml:space="preserve"> </w:t>
      </w:r>
      <w:hyperlink r:id="rId21" w:history="1">
        <w:r w:rsidR="00DE7571" w:rsidRPr="00DE7571">
          <w:rPr>
            <w:rFonts w:ascii="Muli" w:eastAsia="Times New Roman" w:hAnsi="Muli" w:cs="Times New Roman"/>
            <w:color w:val="0000FF"/>
            <w:sz w:val="24"/>
            <w:szCs w:val="24"/>
            <w:lang w:val="en" w:eastAsia="en-GB"/>
          </w:rPr>
          <w:t>www.crofting.scotland.gov.uk/cookies</w:t>
        </w:r>
      </w:hyperlink>
    </w:p>
    <w:p w14:paraId="5B5C3176" w14:textId="77777777" w:rsidR="000F2EA1" w:rsidRDefault="000F2EA1"/>
    <w:sectPr w:rsidR="000F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48B"/>
    <w:multiLevelType w:val="multilevel"/>
    <w:tmpl w:val="FD4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71"/>
    <w:rsid w:val="000F2EA1"/>
    <w:rsid w:val="001A2257"/>
    <w:rsid w:val="001D12CE"/>
    <w:rsid w:val="002C2DBB"/>
    <w:rsid w:val="002F1A30"/>
    <w:rsid w:val="00543B46"/>
    <w:rsid w:val="0061535D"/>
    <w:rsid w:val="00615C97"/>
    <w:rsid w:val="0068399A"/>
    <w:rsid w:val="006E3CCB"/>
    <w:rsid w:val="007F0AFC"/>
    <w:rsid w:val="008C4094"/>
    <w:rsid w:val="008D33B3"/>
    <w:rsid w:val="009E32EF"/>
    <w:rsid w:val="009F3002"/>
    <w:rsid w:val="00C023E2"/>
    <w:rsid w:val="00CD2F62"/>
    <w:rsid w:val="00CD7FAC"/>
    <w:rsid w:val="00CE1FEC"/>
    <w:rsid w:val="00DB2955"/>
    <w:rsid w:val="00DE727A"/>
    <w:rsid w:val="00DE7571"/>
    <w:rsid w:val="00DF704D"/>
    <w:rsid w:val="00F20ED8"/>
    <w:rsid w:val="00F44D8E"/>
    <w:rsid w:val="00F85275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C26D"/>
  <w15:docId w15:val="{6F7E2078-1428-487B-9676-E0BFF5B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93/44/pdfs/ukpga_19930044_en.pdf" TargetMode="External"/><Relationship Id="rId13" Type="http://schemas.openxmlformats.org/officeDocument/2006/relationships/hyperlink" Target="http://www.crofting.scotland.gov.uk/register-of-crofts-roc" TargetMode="External"/><Relationship Id="rId18" Type="http://schemas.openxmlformats.org/officeDocument/2006/relationships/hyperlink" Target="http://www.scottish-land-court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rofting.scotland.gov.uk/cook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rofting.scotland.gov.uk/userfiles/file/openness/privacy_notices/Privacy-Notice-annual-notice.pdf" TargetMode="External"/><Relationship Id="rId17" Type="http://schemas.openxmlformats.org/officeDocument/2006/relationships/hyperlink" Target="http://www.copfs.gov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ofting.scotland.gov.uk/userfiles/file/openness/privacy_notices/Privacy-Notice-annual-notice.pdf" TargetMode="External"/><Relationship Id="rId20" Type="http://schemas.openxmlformats.org/officeDocument/2006/relationships/hyperlink" Target="http://www.crofting.scotland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ofting.scotland.gov.uk/userfiles/file/openness/privacy_notices/Privacy-Notice-reg-applica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ofting.scotland.gov.uk/userfiles/file/openness/privacy_notices/Privacy-Notice-reg-application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slation.gov.uk/asp/2002/13/pdfs/asp_20020013_en.pdf" TargetMode="External"/><Relationship Id="rId19" Type="http://schemas.openxmlformats.org/officeDocument/2006/relationships/hyperlink" Target="http://www.crofting.scotland.gov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egislation.gov.uk/asp/2002/13/pdfs/asp_20020013_en.pdf" TargetMode="External"/><Relationship Id="rId14" Type="http://schemas.openxmlformats.org/officeDocument/2006/relationships/hyperlink" Target="https://www.ros.gov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B2E85362A84CA473A09FB1048867" ma:contentTypeVersion="10" ma:contentTypeDescription="Create a new document." ma:contentTypeScope="" ma:versionID="055c277ee0d8c4afeb61b56c4f9a4c34">
  <xsd:schema xmlns:xsd="http://www.w3.org/2001/XMLSchema" xmlns:xs="http://www.w3.org/2001/XMLSchema" xmlns:p="http://schemas.microsoft.com/office/2006/metadata/properties" xmlns:ns2="7f2f684c-7a1d-407c-a2b6-352a5212ac29" xmlns:ns3="6e5084fe-6e89-401c-b054-1d9197e1bd69" targetNamespace="http://schemas.microsoft.com/office/2006/metadata/properties" ma:root="true" ma:fieldsID="50543ae8843e346f3eb015bf165bc0c2" ns2:_="" ns3:_="">
    <xsd:import namespace="7f2f684c-7a1d-407c-a2b6-352a5212ac29"/>
    <xsd:import namespace="6e5084fe-6e89-401c-b054-1d9197e1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684c-7a1d-407c-a2b6-352a5212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084fe-6e89-401c-b054-1d9197e1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7BFC2-1DBB-445E-87FC-FC6E5425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684c-7a1d-407c-a2b6-352a5212ac29"/>
    <ds:schemaRef ds:uri="6e5084fe-6e89-401c-b054-1d9197e1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3D0FE-C18F-43F8-BEA1-02841FF6C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4206D-C484-48B9-AFA2-DA01B5F3D637}">
  <ds:schemaRefs>
    <ds:schemaRef ds:uri="http://schemas.microsoft.com/office/2006/documentManagement/types"/>
    <ds:schemaRef ds:uri="6e5084fe-6e89-401c-b054-1d9197e1bd6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f2f684c-7a1d-407c-a2b6-352a5212a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MacKenzie</dc:creator>
  <cp:lastModifiedBy>Betty MacKenzie</cp:lastModifiedBy>
  <cp:revision>2</cp:revision>
  <dcterms:created xsi:type="dcterms:W3CDTF">2019-11-08T10:25:00Z</dcterms:created>
  <dcterms:modified xsi:type="dcterms:W3CDTF">2019-11-08T10:25:00Z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0x010100746FB2E85362A84CA473A09FB1048867</vt:lpwstr>
  </property>
</Properties>
</file>